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D7" w:rsidRPr="003220D7" w:rsidRDefault="003220D7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220D7" w:rsidTr="0073546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0D7" w:rsidRDefault="003220D7" w:rsidP="0073546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20D7" w:rsidRDefault="003220D7" w:rsidP="00735461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20D7" w:rsidRDefault="003220D7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0D7" w:rsidRDefault="003220D7" w:rsidP="00735461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3220D7" w:rsidRDefault="003220D7" w:rsidP="003220D7">
      <w:pPr>
        <w:spacing w:after="0"/>
        <w:rPr>
          <w:rFonts w:ascii="Times New Roman" w:hAnsi="Times New Roman"/>
          <w:b/>
        </w:rPr>
      </w:pPr>
    </w:p>
    <w:p w:rsidR="003220D7" w:rsidRDefault="003220D7" w:rsidP="003220D7">
      <w:pPr>
        <w:spacing w:after="0"/>
        <w:rPr>
          <w:rFonts w:ascii="Times New Roman" w:hAnsi="Times New Roman"/>
          <w:b/>
        </w:rPr>
      </w:pPr>
    </w:p>
    <w:p w:rsidR="003220D7" w:rsidRDefault="003220D7" w:rsidP="003220D7">
      <w:pPr>
        <w:spacing w:after="0"/>
        <w:rPr>
          <w:rFonts w:ascii="Times New Roman" w:hAnsi="Times New Roman"/>
          <w:b/>
          <w:sz w:val="6"/>
        </w:rPr>
      </w:pPr>
    </w:p>
    <w:p w:rsidR="003220D7" w:rsidRDefault="003220D7" w:rsidP="003220D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B55831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 Examinations January/February-2024</w:t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220D7">
        <w:rPr>
          <w:rFonts w:ascii="Cambria" w:hAnsi="Cambria" w:cs="Times New Roman"/>
          <w:b/>
          <w:sz w:val="28"/>
          <w:szCs w:val="24"/>
        </w:rPr>
        <w:t>FAULT TOLERANCE SYSTEMS</w:t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(CSE)</w:t>
      </w:r>
    </w:p>
    <w:p w:rsidR="003220D7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0D7" w:rsidRPr="00750701" w:rsidRDefault="003220D7" w:rsidP="003220D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0D7" w:rsidRPr="003B0D43" w:rsidRDefault="003220D7" w:rsidP="003220D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3220D7" w:rsidRDefault="003220D7" w:rsidP="003220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220D7" w:rsidRDefault="003220D7" w:rsidP="003220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3220D7" w:rsidRDefault="003220D7" w:rsidP="003220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220D7" w:rsidRPr="00D71006" w:rsidRDefault="003220D7" w:rsidP="003220D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220D7" w:rsidRDefault="003220D7" w:rsidP="003220D7">
      <w:pPr>
        <w:spacing w:after="0"/>
        <w:jc w:val="center"/>
        <w:rPr>
          <w:rFonts w:ascii="Cambria" w:eastAsia="Calibri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3220D7" w:rsidRPr="003220D7" w:rsidRDefault="003220D7" w:rsidP="003220D7">
      <w:pPr>
        <w:spacing w:after="0"/>
        <w:jc w:val="center"/>
        <w:rPr>
          <w:rFonts w:ascii="Cambria" w:hAnsi="Cambria"/>
          <w:b/>
          <w:sz w:val="12"/>
          <w:szCs w:val="24"/>
        </w:rPr>
      </w:pP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30"/>
        <w:gridCol w:w="850"/>
        <w:gridCol w:w="851"/>
        <w:gridCol w:w="708"/>
      </w:tblGrid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9F1011" w:rsidP="009F1011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What is </w:t>
            </w:r>
            <w:r w:rsidR="003220D7"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Fault Tolerant Computing?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Discuss any two Basic concepts involved </w:t>
            </w:r>
            <w:r w:rsidR="004240BE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in </w:t>
            </w: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Fault Tolerant Computing?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Define software redundancy techniques?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d)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What is System level fault diagnosis?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e)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Write short notes on Software fault tolerance?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f)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What is error correcting codes?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g)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Give the importance of Information Redundancy?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h)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Write Short notes on any two examples of Data replication?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i)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Write short notes on ROC?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j)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Write short notes on current research issues?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</w:tbl>
    <w:p w:rsidR="00D03572" w:rsidRPr="003220D7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color w:val="000000" w:themeColor="text1"/>
          <w:sz w:val="16"/>
          <w:szCs w:val="24"/>
        </w:rPr>
      </w:pPr>
    </w:p>
    <w:p w:rsidR="003220D7" w:rsidRDefault="003220D7" w:rsidP="003220D7">
      <w:pPr>
        <w:spacing w:after="0"/>
        <w:jc w:val="center"/>
        <w:rPr>
          <w:rFonts w:ascii="Cambria" w:eastAsia="Calibri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3220D7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color w:val="000000" w:themeColor="text1"/>
          <w:sz w:val="10"/>
          <w:szCs w:val="24"/>
        </w:rPr>
      </w:pP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  <w:r w:rsidRPr="003220D7">
        <w:rPr>
          <w:rFonts w:ascii="Bookman Old Style" w:hAnsi="Bookman Old Style"/>
          <w:b/>
          <w:color w:val="000000" w:themeColor="text1"/>
          <w:sz w:val="10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30"/>
        <w:gridCol w:w="850"/>
        <w:gridCol w:w="851"/>
        <w:gridCol w:w="708"/>
      </w:tblGrid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Explain about performance reliability tradeoffs?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Differentiate availability and maintainability analysis in </w:t>
            </w: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Fault Tolerant Computing</w:t>
            </w: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238F" w:rsidRDefault="00C84F0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b/>
                <w:color w:val="000000" w:themeColor="text1"/>
                <w:sz w:val="24"/>
                <w:szCs w:val="24"/>
              </w:rPr>
              <w:t>OR</w:t>
            </w:r>
          </w:p>
        </w:tc>
      </w:tr>
      <w:tr w:rsidR="00CD238F" w:rsidRPr="00CD238F" w:rsidTr="003220D7">
        <w:trPr>
          <w:trHeight w:val="874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1F1837" w:rsidRPr="00CD238F" w:rsidRDefault="001F1837" w:rsidP="003220D7">
            <w:pPr>
              <w:snapToGrid w:val="0"/>
              <w:spacing w:after="0" w:line="240" w:lineRule="auto"/>
              <w:rPr>
                <w:rFonts w:ascii="Bookman Old Style" w:eastAsiaTheme="minorHAns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Theme="minorHAnsi" w:hAnsi="Bookman Old Style"/>
                <w:color w:val="000000" w:themeColor="text1"/>
                <w:sz w:val="24"/>
                <w:szCs w:val="24"/>
              </w:rPr>
              <w:t>Explain following</w:t>
            </w:r>
          </w:p>
          <w:p w:rsidR="001F1837" w:rsidRPr="00CD238F" w:rsidRDefault="001F1837" w:rsidP="003220D7">
            <w:pPr>
              <w:snapToGrid w:val="0"/>
              <w:spacing w:after="0" w:line="240" w:lineRule="auto"/>
              <w:rPr>
                <w:rFonts w:ascii="Bookman Old Style" w:eastAsiaTheme="minorHAns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Theme="minorHAnsi" w:hAnsi="Bookman Old Style"/>
                <w:color w:val="000000" w:themeColor="text1"/>
                <w:sz w:val="24"/>
                <w:szCs w:val="24"/>
              </w:rPr>
              <w:t>a)</w:t>
            </w: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Fault/error modeling</w:t>
            </w:r>
          </w:p>
          <w:p w:rsidR="001F1837" w:rsidRPr="00CD238F" w:rsidRDefault="001F1837" w:rsidP="003220D7">
            <w:pPr>
              <w:spacing w:after="0" w:line="240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Theme="minorHAnsi" w:hAnsi="Bookman Old Style"/>
                <w:color w:val="000000" w:themeColor="text1"/>
                <w:sz w:val="24"/>
                <w:szCs w:val="24"/>
              </w:rPr>
              <w:t>b)</w:t>
            </w: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Reliability</w:t>
            </w:r>
          </w:p>
        </w:tc>
        <w:tc>
          <w:tcPr>
            <w:tcW w:w="850" w:type="dxa"/>
            <w:vAlign w:val="center"/>
          </w:tcPr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  <w:p w:rsidR="001F1837" w:rsidRPr="00CD238F" w:rsidRDefault="001F183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238F" w:rsidRDefault="00C84F0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Describe the relation between Mobile computing and Mobile communication environment?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Illustrate Hardware redundancy techniques?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CD238F" w:rsidRDefault="00C84F0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b/>
                <w:color w:val="000000" w:themeColor="text1"/>
                <w:sz w:val="24"/>
                <w:szCs w:val="24"/>
              </w:rPr>
              <w:t>OR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172D65">
            <w:pPr>
              <w:spacing w:after="0" w:line="240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 xml:space="preserve">Illustrate </w:t>
            </w:r>
            <w:r w:rsidR="00172D65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fault injection methods.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Describe the Mobile communication environment?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3220D7" w:rsidP="003220D7">
            <w:pPr>
              <w:spacing w:after="0" w:line="240" w:lineRule="auto"/>
              <w:jc w:val="right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Page 1 of 2</w:t>
            </w:r>
          </w:p>
        </w:tc>
      </w:tr>
      <w:tr w:rsidR="00CD238F" w:rsidRPr="00CD238F" w:rsidTr="003220D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7E4F6A" w:rsidRPr="00CD238F" w:rsidRDefault="007E4F6A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Describe CAD tools for design for testability in brief?</w:t>
            </w:r>
          </w:p>
        </w:tc>
        <w:tc>
          <w:tcPr>
            <w:tcW w:w="850" w:type="dxa"/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b/>
                <w:color w:val="000000" w:themeColor="text1"/>
                <w:sz w:val="24"/>
                <w:szCs w:val="24"/>
              </w:rPr>
              <w:t>OR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025921" w:rsidP="003220D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Describe about d</w:t>
            </w:r>
            <w:r w:rsidR="003220D7"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esign and test of defect free integrated circuits?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Illustrate fault tolerant system design with suitable example?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</w:tr>
      <w:tr w:rsidR="00CD238F" w:rsidRPr="00CD238F" w:rsidTr="003220D7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:rsidR="007E4F6A" w:rsidRPr="00CD238F" w:rsidRDefault="007E4F6A" w:rsidP="003220D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Explain following</w:t>
            </w:r>
          </w:p>
          <w:p w:rsidR="007E4F6A" w:rsidRPr="00CD238F" w:rsidRDefault="007E4F6A" w:rsidP="003220D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a)Software Reliability Models</w:t>
            </w:r>
          </w:p>
          <w:p w:rsidR="007E4F6A" w:rsidRPr="00CD238F" w:rsidRDefault="007E4F6A" w:rsidP="003220D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b)CMP Architectures</w:t>
            </w:r>
          </w:p>
        </w:tc>
        <w:tc>
          <w:tcPr>
            <w:tcW w:w="850" w:type="dxa"/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b/>
                <w:color w:val="000000" w:themeColor="text1"/>
                <w:sz w:val="24"/>
                <w:szCs w:val="24"/>
              </w:rPr>
              <w:t>OR</w:t>
            </w:r>
          </w:p>
        </w:tc>
      </w:tr>
      <w:tr w:rsidR="003220D7" w:rsidRPr="00CD238F" w:rsidTr="003220D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 xml:space="preserve">Explain Fault Tolerant Distributed Systems with neat diagram? 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4A7FD9" w:rsidRDefault="003220D7" w:rsidP="004A7FD9">
            <w:pPr>
              <w:spacing w:after="0" w:line="240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Narrate Robust Coding Techniques with an example?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Illustrate current research issues</w:t>
            </w:r>
            <w:r w:rsidR="00BC0044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40BE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in </w:t>
            </w: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Fault Tolerant Computing</w:t>
            </w:r>
            <w:r w:rsidR="005F551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3220D7" w:rsidRPr="00CD238F" w:rsidTr="003220D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ind w:hanging="119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 xml:space="preserve"> Explain any 2 Case studies of fault tolerant systems?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CD238F" w:rsidRPr="00CD238F" w:rsidTr="003220D7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F6A" w:rsidRPr="00CD238F" w:rsidRDefault="007E4F6A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b/>
                <w:color w:val="000000" w:themeColor="text1"/>
                <w:sz w:val="24"/>
                <w:szCs w:val="24"/>
              </w:rPr>
              <w:t>OR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3220D7" w:rsidRPr="00CD238F" w:rsidRDefault="003220D7" w:rsidP="003220D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Discuss about HP Non-Stop Server?</w:t>
            </w:r>
          </w:p>
        </w:tc>
        <w:tc>
          <w:tcPr>
            <w:tcW w:w="850" w:type="dxa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3220D7" w:rsidRPr="00CD238F" w:rsidTr="003220D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7230" w:type="dxa"/>
            <w:vAlign w:val="center"/>
          </w:tcPr>
          <w:p w:rsidR="003220D7" w:rsidRPr="00CD238F" w:rsidRDefault="003220D7" w:rsidP="006C102E">
            <w:pPr>
              <w:autoSpaceDE w:val="0"/>
              <w:autoSpaceDN w:val="0"/>
              <w:adjustRightInd w:val="0"/>
              <w:spacing w:after="0" w:line="240" w:lineRule="auto"/>
              <w:rPr>
                <w:rStyle w:val="Emphasis"/>
                <w:color w:val="000000" w:themeColor="text1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Describe </w:t>
            </w:r>
            <w:r w:rsidR="00BC0044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CMP </w:t>
            </w:r>
            <w:r w:rsidR="00BC0044"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with</w:t>
            </w: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suitable example?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0D7" w:rsidRPr="00CD238F" w:rsidRDefault="003220D7" w:rsidP="003220D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</w:tbl>
    <w:p w:rsidR="00D03572" w:rsidRPr="00CD238F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D238F">
        <w:rPr>
          <w:rFonts w:ascii="Times New Roman" w:hAnsi="Times New Roman"/>
          <w:b/>
          <w:color w:val="000000" w:themeColor="text1"/>
          <w:sz w:val="24"/>
          <w:szCs w:val="24"/>
        </w:rPr>
        <w:t>---oo0oo---</w:t>
      </w: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220D7" w:rsidRPr="003220D7" w:rsidRDefault="003220D7" w:rsidP="003220D7">
      <w:pPr>
        <w:pStyle w:val="ListParagraph"/>
        <w:ind w:left="0"/>
        <w:jc w:val="right"/>
        <w:rPr>
          <w:rFonts w:ascii="Bookman Old Style" w:hAnsi="Bookman Old Style"/>
          <w:color w:val="000000" w:themeColor="text1"/>
          <w:sz w:val="24"/>
          <w:szCs w:val="24"/>
        </w:rPr>
      </w:pPr>
      <w:r w:rsidRPr="003220D7">
        <w:rPr>
          <w:rFonts w:ascii="Bookman Old Style" w:hAnsi="Bookman Old Style"/>
          <w:color w:val="000000" w:themeColor="text1"/>
          <w:sz w:val="24"/>
          <w:szCs w:val="24"/>
        </w:rPr>
        <w:t>Page 2 of 2</w:t>
      </w:r>
    </w:p>
    <w:sectPr w:rsidR="003220D7" w:rsidRPr="003220D7" w:rsidSect="003220D7">
      <w:pgSz w:w="11906" w:h="16838"/>
      <w:pgMar w:top="540" w:right="849" w:bottom="709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25921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72D65"/>
    <w:rsid w:val="001A01E5"/>
    <w:rsid w:val="001F1837"/>
    <w:rsid w:val="00227314"/>
    <w:rsid w:val="00230C15"/>
    <w:rsid w:val="00234DD6"/>
    <w:rsid w:val="00260138"/>
    <w:rsid w:val="00271859"/>
    <w:rsid w:val="00284F2E"/>
    <w:rsid w:val="00296345"/>
    <w:rsid w:val="002A7366"/>
    <w:rsid w:val="002B12E4"/>
    <w:rsid w:val="002E177B"/>
    <w:rsid w:val="003220D7"/>
    <w:rsid w:val="003257AD"/>
    <w:rsid w:val="003573F1"/>
    <w:rsid w:val="003707C9"/>
    <w:rsid w:val="0037165F"/>
    <w:rsid w:val="003A58A6"/>
    <w:rsid w:val="003C2DD8"/>
    <w:rsid w:val="003D0ED9"/>
    <w:rsid w:val="003D1F3A"/>
    <w:rsid w:val="003E5FE9"/>
    <w:rsid w:val="004240BE"/>
    <w:rsid w:val="004303C4"/>
    <w:rsid w:val="00456FF1"/>
    <w:rsid w:val="0047454F"/>
    <w:rsid w:val="00474BA7"/>
    <w:rsid w:val="00485725"/>
    <w:rsid w:val="004A7FD9"/>
    <w:rsid w:val="004B0B12"/>
    <w:rsid w:val="004E2978"/>
    <w:rsid w:val="00504475"/>
    <w:rsid w:val="00512653"/>
    <w:rsid w:val="005450AF"/>
    <w:rsid w:val="00554B1A"/>
    <w:rsid w:val="00590237"/>
    <w:rsid w:val="00593548"/>
    <w:rsid w:val="005F551F"/>
    <w:rsid w:val="00613DDE"/>
    <w:rsid w:val="00614719"/>
    <w:rsid w:val="0062034D"/>
    <w:rsid w:val="00632C8A"/>
    <w:rsid w:val="00643947"/>
    <w:rsid w:val="00655F00"/>
    <w:rsid w:val="006863D7"/>
    <w:rsid w:val="00686D5C"/>
    <w:rsid w:val="006A2F3F"/>
    <w:rsid w:val="006C102E"/>
    <w:rsid w:val="006D7EC7"/>
    <w:rsid w:val="006E4EE6"/>
    <w:rsid w:val="006F4FA5"/>
    <w:rsid w:val="007162E1"/>
    <w:rsid w:val="0072633A"/>
    <w:rsid w:val="0074053B"/>
    <w:rsid w:val="00750701"/>
    <w:rsid w:val="00757172"/>
    <w:rsid w:val="00767149"/>
    <w:rsid w:val="00780A16"/>
    <w:rsid w:val="007847B7"/>
    <w:rsid w:val="007A405D"/>
    <w:rsid w:val="007B145D"/>
    <w:rsid w:val="007B2CF8"/>
    <w:rsid w:val="007E4F6A"/>
    <w:rsid w:val="007F2DB7"/>
    <w:rsid w:val="008166E1"/>
    <w:rsid w:val="008217D5"/>
    <w:rsid w:val="00843353"/>
    <w:rsid w:val="0087012A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545FF"/>
    <w:rsid w:val="00985937"/>
    <w:rsid w:val="00990A16"/>
    <w:rsid w:val="009C3F91"/>
    <w:rsid w:val="009F0287"/>
    <w:rsid w:val="009F1011"/>
    <w:rsid w:val="009F76AD"/>
    <w:rsid w:val="00A07AEF"/>
    <w:rsid w:val="00A21A62"/>
    <w:rsid w:val="00A43123"/>
    <w:rsid w:val="00A70A19"/>
    <w:rsid w:val="00AA1A23"/>
    <w:rsid w:val="00AA1D8C"/>
    <w:rsid w:val="00AB5201"/>
    <w:rsid w:val="00AB54D0"/>
    <w:rsid w:val="00AB68A0"/>
    <w:rsid w:val="00AD4CC9"/>
    <w:rsid w:val="00AE789F"/>
    <w:rsid w:val="00AF7F5A"/>
    <w:rsid w:val="00B11358"/>
    <w:rsid w:val="00B223DF"/>
    <w:rsid w:val="00B33613"/>
    <w:rsid w:val="00B34647"/>
    <w:rsid w:val="00B50A9C"/>
    <w:rsid w:val="00B921DD"/>
    <w:rsid w:val="00B93AE5"/>
    <w:rsid w:val="00BA4B0B"/>
    <w:rsid w:val="00BC0044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238F"/>
    <w:rsid w:val="00CD57BF"/>
    <w:rsid w:val="00CE70A8"/>
    <w:rsid w:val="00CE7DF0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0391"/>
    <w:rsid w:val="00DB3833"/>
    <w:rsid w:val="00DB3B00"/>
    <w:rsid w:val="00DD02CE"/>
    <w:rsid w:val="00DD3442"/>
    <w:rsid w:val="00DE5CE6"/>
    <w:rsid w:val="00DF5DDF"/>
    <w:rsid w:val="00E05230"/>
    <w:rsid w:val="00E267F8"/>
    <w:rsid w:val="00E67488"/>
    <w:rsid w:val="00E77988"/>
    <w:rsid w:val="00EA3C00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336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3361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51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6E930-5ABC-4A1E-8B78-AA84CCB7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14</cp:revision>
  <cp:lastPrinted>2024-01-30T07:24:00Z</cp:lastPrinted>
  <dcterms:created xsi:type="dcterms:W3CDTF">2023-10-13T07:26:00Z</dcterms:created>
  <dcterms:modified xsi:type="dcterms:W3CDTF">2024-01-30T07:28:00Z</dcterms:modified>
</cp:coreProperties>
</file>